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0F" w:rsidRDefault="00F9690F" w:rsidP="00382564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</w:r>
      <w:r w:rsidRPr="00AA5DEB">
        <w:rPr>
          <w:rFonts w:ascii="Arial" w:hAnsi="Arial" w:cs="Arial"/>
          <w:sz w:val="22"/>
          <w:szCs w:val="22"/>
        </w:rPr>
        <w:tab/>
        <w:t xml:space="preserve">Załącznik nr </w:t>
      </w:r>
      <w:r>
        <w:rPr>
          <w:rFonts w:ascii="Arial" w:hAnsi="Arial" w:cs="Arial"/>
          <w:sz w:val="22"/>
          <w:szCs w:val="22"/>
        </w:rPr>
        <w:t>7</w:t>
      </w:r>
    </w:p>
    <w:p w:rsidR="00F9690F" w:rsidRPr="00AA5DEB" w:rsidRDefault="00F9690F" w:rsidP="00382564">
      <w:pPr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0916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5528"/>
        <w:gridCol w:w="1419"/>
        <w:gridCol w:w="3401"/>
      </w:tblGrid>
      <w:tr w:rsidR="00F9690F" w:rsidRPr="00AA5DEB" w:rsidTr="00AA5DEB">
        <w:trPr>
          <w:cantSplit/>
        </w:trPr>
        <w:tc>
          <w:tcPr>
            <w:tcW w:w="10916" w:type="dxa"/>
            <w:gridSpan w:val="4"/>
            <w:shd w:val="pct20" w:color="000000" w:fill="FFFFFF"/>
          </w:tcPr>
          <w:p w:rsidR="00F9690F" w:rsidRPr="00AA5DEB" w:rsidRDefault="00F9690F" w:rsidP="00013484">
            <w:pPr>
              <w:tabs>
                <w:tab w:val="left" w:pos="1988"/>
              </w:tabs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color w:val="000080"/>
                <w:sz w:val="22"/>
                <w:szCs w:val="22"/>
              </w:rPr>
              <w:tab/>
            </w:r>
          </w:p>
          <w:p w:rsidR="00F9690F" w:rsidRPr="00AA5DEB" w:rsidRDefault="00F9690F" w:rsidP="00A8596C">
            <w:pPr>
              <w:jc w:val="center"/>
              <w:rPr>
                <w:rFonts w:ascii="Arial" w:hAnsi="Arial" w:cs="Arial"/>
                <w:b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Opis  parametrów technicznych </w:t>
            </w:r>
            <w:r>
              <w:rPr>
                <w:rFonts w:ascii="Arial" w:hAnsi="Arial" w:cs="Arial"/>
                <w:b/>
                <w:color w:val="000080"/>
                <w:sz w:val="22"/>
                <w:szCs w:val="22"/>
              </w:rPr>
              <w:t>stołu operacyjnego</w:t>
            </w:r>
            <w:r w:rsidRPr="00AA5DEB">
              <w:rPr>
                <w:rFonts w:ascii="Arial" w:hAnsi="Arial" w:cs="Arial"/>
                <w:b/>
                <w:color w:val="000080"/>
                <w:sz w:val="22"/>
                <w:szCs w:val="22"/>
              </w:rPr>
              <w:t xml:space="preserve"> </w:t>
            </w:r>
          </w:p>
        </w:tc>
      </w:tr>
      <w:tr w:rsidR="00F9690F" w:rsidRPr="00AA5DEB" w:rsidTr="00AA5DEB">
        <w:trPr>
          <w:cantSplit/>
        </w:trPr>
        <w:tc>
          <w:tcPr>
            <w:tcW w:w="10916" w:type="dxa"/>
            <w:gridSpan w:val="4"/>
            <w:shd w:val="pct5" w:color="000000" w:fill="FFFFFF"/>
          </w:tcPr>
          <w:p w:rsidR="00F9690F" w:rsidRPr="00AA5DEB" w:rsidRDefault="00F9690F" w:rsidP="00013484">
            <w:pP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</w:pPr>
          </w:p>
          <w:p w:rsidR="00F9690F" w:rsidRDefault="00F9690F" w:rsidP="00013484">
            <w:pP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Pełna nazwa        ………………….…………………………………….……………………………………………………………</w:t>
            </w:r>
            <w: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  <w:t>……..</w:t>
            </w:r>
          </w:p>
          <w:p w:rsidR="00F9690F" w:rsidRPr="00AA5DEB" w:rsidRDefault="00F9690F" w:rsidP="00013484">
            <w:pPr>
              <w:rPr>
                <w:rFonts w:ascii="Arial" w:hAnsi="Arial" w:cs="Arial"/>
                <w:b/>
                <w:bCs/>
                <w:color w:val="000080"/>
                <w:sz w:val="22"/>
                <w:szCs w:val="22"/>
              </w:rPr>
            </w:pPr>
          </w:p>
          <w:p w:rsidR="00F9690F" w:rsidRDefault="00F9690F" w:rsidP="00013484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color w:val="000080"/>
                <w:sz w:val="22"/>
                <w:szCs w:val="22"/>
              </w:rPr>
              <w:t>Rok produkcji  -  ……..………</w:t>
            </w:r>
            <w:r>
              <w:rPr>
                <w:rFonts w:ascii="Arial" w:hAnsi="Arial" w:cs="Arial"/>
                <w:color w:val="000080"/>
                <w:sz w:val="22"/>
                <w:szCs w:val="22"/>
              </w:rPr>
              <w:t>…..</w:t>
            </w:r>
            <w:r w:rsidRPr="00AA5DEB">
              <w:rPr>
                <w:rFonts w:ascii="Arial" w:hAnsi="Arial" w:cs="Arial"/>
                <w:color w:val="000080"/>
                <w:sz w:val="22"/>
                <w:szCs w:val="22"/>
              </w:rPr>
              <w:t xml:space="preserve">     typ. ……</w:t>
            </w:r>
            <w:r>
              <w:rPr>
                <w:rFonts w:ascii="Arial" w:hAnsi="Arial" w:cs="Arial"/>
                <w:color w:val="000080"/>
                <w:sz w:val="22"/>
                <w:szCs w:val="22"/>
              </w:rPr>
              <w:t>…</w:t>
            </w:r>
            <w:r w:rsidRPr="00AA5DEB">
              <w:rPr>
                <w:rFonts w:ascii="Arial" w:hAnsi="Arial" w:cs="Arial"/>
                <w:color w:val="000080"/>
                <w:sz w:val="22"/>
                <w:szCs w:val="22"/>
              </w:rPr>
              <w:t>…………………..……</w:t>
            </w:r>
            <w:r>
              <w:rPr>
                <w:rFonts w:ascii="Arial" w:hAnsi="Arial" w:cs="Arial"/>
                <w:color w:val="000080"/>
                <w:sz w:val="22"/>
                <w:szCs w:val="22"/>
              </w:rPr>
              <w:t>..…………… Kraj …..…….……………</w:t>
            </w:r>
          </w:p>
          <w:p w:rsidR="00F9690F" w:rsidRPr="00AA5DEB" w:rsidRDefault="00F9690F" w:rsidP="00013484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  <w:p w:rsidR="00F9690F" w:rsidRDefault="00F9690F" w:rsidP="00013484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color w:val="000080"/>
                <w:sz w:val="22"/>
                <w:szCs w:val="22"/>
              </w:rPr>
              <w:t>Producent/firma -  ..........................................………………..…</w:t>
            </w:r>
            <w:r>
              <w:rPr>
                <w:rFonts w:ascii="Arial" w:hAnsi="Arial" w:cs="Arial"/>
                <w:color w:val="000080"/>
                <w:sz w:val="22"/>
                <w:szCs w:val="22"/>
              </w:rPr>
              <w:t>………………………………………………..…</w:t>
            </w:r>
          </w:p>
          <w:p w:rsidR="00F9690F" w:rsidRPr="00AA5DEB" w:rsidRDefault="00F9690F" w:rsidP="00013484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  <w:r w:rsidRPr="00AA5DEB">
              <w:rPr>
                <w:rFonts w:ascii="Arial" w:hAnsi="Arial" w:cs="Arial"/>
                <w:color w:val="000080"/>
                <w:sz w:val="22"/>
                <w:szCs w:val="22"/>
              </w:rPr>
              <w:t xml:space="preserve">           </w:t>
            </w:r>
          </w:p>
        </w:tc>
      </w:tr>
      <w:tr w:rsidR="00F9690F" w:rsidRPr="00AA5DEB" w:rsidTr="00AA5DEB">
        <w:tc>
          <w:tcPr>
            <w:tcW w:w="10916" w:type="dxa"/>
            <w:gridSpan w:val="4"/>
          </w:tcPr>
          <w:p w:rsidR="00F9690F" w:rsidRPr="00AA5DEB" w:rsidRDefault="00F9690F" w:rsidP="000134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bCs/>
                <w:sz w:val="22"/>
                <w:szCs w:val="22"/>
              </w:rPr>
              <w:t>Zapis w kolumnie 3 „TAK” należy traktować jako wymóg graniczny, którego niespełnienie będzie skutkowało odrzuceniem oferty, jako niezgodnej ze SIWZ (art. 89 ust. 1 pkt 2 Ustawy Prawo Zamówień Publicznych).</w:t>
            </w:r>
          </w:p>
          <w:p w:rsidR="00F9690F" w:rsidRPr="00AA5DEB" w:rsidRDefault="00F9690F" w:rsidP="0001348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9690F" w:rsidRPr="00AA5DEB" w:rsidRDefault="00F9690F" w:rsidP="0001348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sz w:val="22"/>
                <w:szCs w:val="22"/>
              </w:rPr>
              <w:t>OPIS PARAMETRÓW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9690F" w:rsidRPr="00AA5DEB" w:rsidRDefault="00F9690F" w:rsidP="00382564">
            <w:pPr>
              <w:pStyle w:val="Heading7"/>
              <w:keepLines w:val="0"/>
              <w:widowControl/>
              <w:numPr>
                <w:ilvl w:val="6"/>
                <w:numId w:val="8"/>
              </w:numPr>
              <w:spacing w:before="0"/>
              <w:jc w:val="center"/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i w:val="0"/>
                <w:color w:val="auto"/>
                <w:sz w:val="22"/>
                <w:szCs w:val="22"/>
              </w:rPr>
              <w:t>WARTOŚĆ WYMAGANA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sz w:val="22"/>
                <w:szCs w:val="22"/>
              </w:rPr>
              <w:t>WARTOŚĆ OFEROWANA</w:t>
            </w: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A0"/>
        </w:tblPrEx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sz w:val="22"/>
                <w:szCs w:val="22"/>
              </w:rPr>
              <w:t>I.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5DEB">
              <w:rPr>
                <w:rFonts w:ascii="Arial" w:hAnsi="Arial" w:cs="Arial"/>
                <w:b/>
                <w:sz w:val="22"/>
                <w:szCs w:val="22"/>
              </w:rPr>
              <w:t>PARAMETRY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690F" w:rsidRPr="00AA5DEB" w:rsidRDefault="00F9690F" w:rsidP="0001348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AA5DEB">
            <w:pPr>
              <w:pStyle w:val="ListParagraph"/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38256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>Stół  fabrycznie nowy, nieużywany, nierekondycjonowany, rok produkcji 2020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A5DEB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3259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Ogólnochirurgiczny mobilny stół operacyjny z napędem ele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ktromechanicznym.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Konstrukcja podstawy i kolumny ze stali nierdzewnej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polerowanej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zapewniającej stabilność, trwałość ko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nstrukcji i łatwość dezynfekcji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3208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Podstawa stołu w kształcie prostokąta. Podstawa profilowana dla  dobrego dostępu dla stóp operatorów.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Długość podstawy </w:t>
            </w:r>
            <w:smartTag w:uri="urn:schemas-microsoft-com:office:smarttags" w:element="metricconverter">
              <w:smartTagPr>
                <w:attr w:name="ProductID" w:val="86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860 mm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(±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50mm)</w:t>
            </w:r>
          </w:p>
          <w:p w:rsidR="00F9690F" w:rsidRDefault="00F9690F" w:rsidP="003208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Szerokość podstawy </w:t>
            </w:r>
            <w:smartTag w:uri="urn:schemas-microsoft-com:office:smarttags" w:element="metricconverter">
              <w:smartTagPr>
                <w:attr w:name="ProductID" w:val="50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500 mm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(±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20mm) gwarantująca nieograniczony dostęp stóp operatorów na długości min   </w:t>
            </w:r>
            <w:smartTag w:uri="urn:schemas-microsoft-com:office:smarttags" w:element="metricconverter">
              <w:smartTagPr>
                <w:attr w:name="ProductID" w:val="75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750 mm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82B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Cztery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podwójne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koła średnicy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min. </w:t>
            </w:r>
            <w:smartTag w:uri="urn:schemas-microsoft-com:office:smarttags" w:element="metricconverter">
              <w:smartTagPr>
                <w:attr w:name="ProductID" w:val="125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125</w:t>
              </w:r>
              <w:r w:rsidRPr="00842439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mm</w:t>
              </w:r>
            </w:smartTag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blokowane centralnie za pomocą dźwigni nożnej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3208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Blat stołu na całej swojej długości wyposażony w tunel kasety RTG o szerokości  min </w:t>
            </w:r>
            <w:smartTag w:uri="urn:schemas-microsoft-com:office:smarttags" w:element="metricconverter">
              <w:smartTagPr>
                <w:attr w:name="ProductID" w:val="40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400 mm</w:t>
              </w:r>
            </w:smartTag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82BF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Dostępność aparatu RTG z ramieniem C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Wymiary stołu:</w:t>
            </w:r>
          </w:p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długość </w:t>
            </w:r>
            <w:smartTag w:uri="urn:schemas-microsoft-com:office:smarttags" w:element="metricconverter">
              <w:smartTagPr>
                <w:attr w:name="ProductID" w:val="2150 mm"/>
              </w:smartTagPr>
              <w:r w:rsidRPr="00842439">
                <w:rPr>
                  <w:rFonts w:ascii="Arial" w:hAnsi="Arial" w:cs="Arial"/>
                  <w:color w:val="000000"/>
                  <w:sz w:val="22"/>
                  <w:szCs w:val="22"/>
                </w:rPr>
                <w:t>2</w:t>
              </w: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150 mm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(±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50mm)</w:t>
            </w:r>
          </w:p>
          <w:p w:rsidR="00F9690F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szerokość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leża  </w:t>
            </w:r>
            <w:smartTag w:uri="urn:schemas-microsoft-com:office:smarttags" w:element="metricconverter">
              <w:smartTagPr>
                <w:attr w:name="ProductID" w:val="54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540 mm</w:t>
              </w:r>
            </w:smartTag>
          </w:p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szerokość z listwami </w:t>
            </w:r>
            <w:smartTag w:uri="urn:schemas-microsoft-com:office:smarttags" w:element="metricconverter">
              <w:smartTagPr>
                <w:attr w:name="ProductID" w:val="60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600 mm</w:t>
              </w:r>
            </w:smartTag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D26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Blat w konfiguracji złożonej z następujących segmentów:</w:t>
            </w:r>
          </w:p>
          <w:p w:rsidR="00F9690F" w:rsidRDefault="00F9690F" w:rsidP="00AD26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·   segment głowowy,</w:t>
            </w:r>
          </w:p>
          <w:p w:rsidR="00F9690F" w:rsidRPr="00842439" w:rsidRDefault="00F9690F" w:rsidP="00AD26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·   segment p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lecowy </w:t>
            </w:r>
          </w:p>
          <w:p w:rsidR="00F9690F" w:rsidRPr="00842439" w:rsidRDefault="00F9690F" w:rsidP="00AD26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·   segment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siedziska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</w:p>
          <w:p w:rsidR="00F9690F" w:rsidRDefault="00F9690F" w:rsidP="00AD26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·   segment nożny dwuczęściowy.</w:t>
            </w:r>
          </w:p>
          <w:p w:rsidR="00F9690F" w:rsidRPr="00842439" w:rsidRDefault="00F9690F" w:rsidP="00ED322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32591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Maksymalna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obciążenie robocze umożliwiające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prowadzenie operacji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w każdej pozycji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≥ </w:t>
            </w:r>
            <w:smartTag w:uri="urn:schemas-microsoft-com:office:smarttags" w:element="metricconverter">
              <w:smartTagPr>
                <w:attr w:name="ProductID" w:val="250 kg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250 kg</w:t>
              </w:r>
            </w:smartTag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Funkcje sterowane za pomocą pilota przewodowego lub bezprzewodowego:</w:t>
            </w:r>
          </w:p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·    góra/dół,</w:t>
            </w:r>
          </w:p>
          <w:p w:rsidR="00F9690F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·    przechyły boczne,</w:t>
            </w:r>
          </w:p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·  </w:t>
            </w:r>
            <w:r>
              <w:rPr>
                <w:rFonts w:ascii="Arial" w:hAnsi="Arial" w:cs="Arial"/>
                <w:sz w:val="22"/>
                <w:szCs w:val="22"/>
              </w:rPr>
              <w:t xml:space="preserve">  przesuw wzdłużny</w:t>
            </w:r>
          </w:p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·    pozycja anty i Trendelenburga,</w:t>
            </w:r>
          </w:p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 w:rsidRPr="00A37407">
              <w:rPr>
                <w:rFonts w:ascii="Arial" w:hAnsi="Arial" w:cs="Arial"/>
                <w:sz w:val="22"/>
                <w:szCs w:val="22"/>
              </w:rPr>
              <w:t>·    pozycja „flex” i „reflex”,</w:t>
            </w:r>
          </w:p>
          <w:p w:rsidR="00F9690F" w:rsidRPr="00A37407" w:rsidRDefault="00F9690F" w:rsidP="0071675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·    segment plecowy.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AD2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Pilot z </w:t>
            </w:r>
            <w:r w:rsidRPr="00A37407">
              <w:rPr>
                <w:rFonts w:ascii="Arial" w:hAnsi="Arial" w:cs="Arial"/>
                <w:sz w:val="22"/>
                <w:szCs w:val="22"/>
              </w:rPr>
              <w:t xml:space="preserve"> kolorowym </w:t>
            </w:r>
            <w:r>
              <w:rPr>
                <w:rFonts w:ascii="Arial" w:hAnsi="Arial" w:cs="Arial"/>
                <w:sz w:val="22"/>
                <w:szCs w:val="22"/>
              </w:rPr>
              <w:t xml:space="preserve">wyświetlaczem </w:t>
            </w:r>
            <w:r w:rsidRPr="00A37407">
              <w:rPr>
                <w:rFonts w:ascii="Arial" w:hAnsi="Arial" w:cs="Arial"/>
                <w:sz w:val="22"/>
                <w:szCs w:val="22"/>
              </w:rPr>
              <w:t xml:space="preserve">informującym o </w:t>
            </w:r>
            <w:r>
              <w:rPr>
                <w:rFonts w:ascii="Arial" w:hAnsi="Arial" w:cs="Arial"/>
                <w:sz w:val="22"/>
                <w:szCs w:val="22"/>
              </w:rPr>
              <w:br/>
              <w:t xml:space="preserve"> - aktualnie wykonywanej regulacji</w:t>
            </w:r>
          </w:p>
          <w:p w:rsidR="00F9690F" w:rsidRDefault="00F9690F" w:rsidP="00AD2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kierunku aktualnie wykonywanej regulacji, </w:t>
            </w:r>
          </w:p>
          <w:p w:rsidR="00F9690F" w:rsidRPr="00A37407" w:rsidRDefault="00F9690F" w:rsidP="006C01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stanie naładowania baterii w min 3 kolorach </w:t>
            </w:r>
            <w:r w:rsidRPr="00A3740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AD2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Panel sterowania na kolumnie wyposażony w diodową sygnalizację:</w:t>
            </w:r>
          </w:p>
          <w:p w:rsidR="00F9690F" w:rsidRDefault="00F9690F" w:rsidP="00AD2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ładowania akumulatorów, podłączenie do sieci elektrycznej</w:t>
            </w:r>
          </w:p>
          <w:p w:rsidR="00F9690F" w:rsidRDefault="00F9690F" w:rsidP="00AD262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stan naładowania akumulatora w 3 kolorach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6C0150">
            <w:pPr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  <w:lang w:eastAsia="ar-SA"/>
              </w:rPr>
              <w:t>Pilot oraz panel na kolumnie wyposażony w przycisk awaryjnego wyłączania zasilania regulacji oznaczony charakterystycznie STOP. W przypadku np. awarii elektroniki, samoistnego ruchu segmentu, naciśnięcie w/w przycisku awaryjnie zatrzymuje ruch segmentów lub kolumny stołu.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A5DEB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6C01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Automatyczne rozłączenie funkcji pilota po max 5 min od ostatniego ruchu. Aktywacja pilota   przyciskiem oznaczonym innym kolorem od pozostałych  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19566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Pilot przewodowy lub bezprzewodowy. </w:t>
            </w:r>
            <w:r w:rsidRPr="00A37407">
              <w:rPr>
                <w:rFonts w:ascii="Arial" w:hAnsi="Arial" w:cs="Arial"/>
                <w:sz w:val="22"/>
                <w:szCs w:val="22"/>
              </w:rPr>
              <w:t xml:space="preserve">Pilot zabezpieczony osłoną </w:t>
            </w:r>
            <w:r>
              <w:rPr>
                <w:rFonts w:ascii="Arial" w:hAnsi="Arial" w:cs="Arial"/>
                <w:sz w:val="22"/>
                <w:szCs w:val="22"/>
              </w:rPr>
              <w:t xml:space="preserve">z gumy </w:t>
            </w:r>
            <w:r w:rsidRPr="00A37407">
              <w:rPr>
                <w:rFonts w:ascii="Arial" w:hAnsi="Arial" w:cs="Arial"/>
                <w:sz w:val="22"/>
                <w:szCs w:val="22"/>
              </w:rPr>
              <w:t>przeciw uderzeniom</w:t>
            </w:r>
            <w:r>
              <w:rPr>
                <w:rFonts w:ascii="Arial" w:hAnsi="Arial" w:cs="Arial"/>
                <w:sz w:val="22"/>
                <w:szCs w:val="22"/>
              </w:rPr>
              <w:t xml:space="preserve"> i uszkodzeniom</w:t>
            </w:r>
            <w:r w:rsidRPr="00A3740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19566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Możliwość sterowania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awaryjnego wszystkich funkcji w przypadku uszkodzenia głównego pilota z dodatkowego panelu sterującego 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mieszczonego na kolumnie stołu.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AA5DEB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AA5DEB">
            <w:pPr>
              <w:rPr>
                <w:rFonts w:ascii="Arial" w:hAnsi="Arial" w:cs="Arial"/>
                <w:sz w:val="22"/>
                <w:szCs w:val="22"/>
              </w:rPr>
            </w:pPr>
            <w:r w:rsidRPr="00AA5DEB">
              <w:rPr>
                <w:rFonts w:ascii="Arial" w:hAnsi="Arial" w:cs="Arial"/>
                <w:sz w:val="22"/>
                <w:szCs w:val="22"/>
              </w:rPr>
              <w:t xml:space="preserve">Dodatkowy panel sterujący na kolumnie stołu z identycznymi funkcjami i wskazaniami  jak na pilocie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AA5DEB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AA5DEB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19566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elektrycznej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regulacji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segmentu pleców w zakresie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min.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-4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/+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D526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elektrycznej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regulacji wysokości blatu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bez materaca od w zakresie min.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600 mm"/>
              </w:smartTagPr>
              <w:r>
                <w:rPr>
                  <w:rFonts w:ascii="Arial" w:hAnsi="Arial" w:cs="Arial"/>
                  <w:color w:val="000000"/>
                  <w:sz w:val="22"/>
                  <w:szCs w:val="22"/>
                </w:rPr>
                <w:t>600 mm</w:t>
              </w:r>
            </w:smartTag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do 950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m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1B78A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elektrycznej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regulacji pozycji Trendelenburga w zakresie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min.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30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o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04B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elektrycznej regulacji pozycji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anty Trendelenburga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min. +25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D526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Przycisk pozycji Trendelenburga /antyszokowej/ oznaczony innym kolorem od pozostałych 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F524A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Zakres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elektrycznej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regulacji przechyłów bocznych blatu w zakresie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min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o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każdą stronę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FB48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Zakres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elektrycznej regulacji 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pozycji flex/reflex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z zakresie min 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0°/1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0°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FB487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Przesuw wzdłużny min. </w:t>
            </w:r>
            <w:smartTag w:uri="urn:schemas-microsoft-com:office:smarttags" w:element="metricconverter">
              <w:smartTagPr>
                <w:attr w:name="ProductID" w:val="280 mm"/>
              </w:smartTagPr>
              <w:r>
                <w:rPr>
                  <w:rFonts w:ascii="Arial" w:hAnsi="Arial" w:cs="Arial"/>
                  <w:sz w:val="22"/>
                  <w:szCs w:val="22"/>
                </w:rPr>
                <w:t>280 mm</w:t>
              </w:r>
            </w:smartTag>
            <w:r>
              <w:rPr>
                <w:rFonts w:ascii="Arial" w:hAnsi="Arial" w:cs="Arial"/>
                <w:sz w:val="22"/>
                <w:szCs w:val="22"/>
              </w:rPr>
              <w:t xml:space="preserve"> realizowany elektrycznie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 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04B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Powrót blatu do pozycji wyjściowej po naciśnięc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iu jednego przycisku na pilocie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04B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Ręczna regulacja segmentu głowy w zakresie min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-50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+40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wspomagana sprężyną gazową.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D526E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ęczn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regulacj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 xml:space="preserve"> segmentu nóg w zakresie min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-90/+25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>o</w:t>
            </w:r>
            <w:r>
              <w:rPr>
                <w:rFonts w:ascii="Arial" w:hAnsi="Arial" w:cs="Arial"/>
                <w:color w:val="000000"/>
                <w:sz w:val="22"/>
                <w:szCs w:val="22"/>
                <w:vertAlign w:val="superscript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wspomagana sprężynami gazowymi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8837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Ręczna regulacja odwodzenia segmentu nóg na boki w zakresie min 180</w:t>
            </w: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8837D4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Podgłówek oraz podnóżki odejmowane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42439">
              <w:rPr>
                <w:rFonts w:ascii="Arial" w:hAnsi="Arial" w:cs="Arial"/>
                <w:color w:val="000000"/>
                <w:sz w:val="22"/>
                <w:szCs w:val="22"/>
              </w:rPr>
              <w:t>Stół zasilany bezpiecznym napięciem z wewnętrznego akumulatora. Ładowa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rka wbudowana w podstawę stołu.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04B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Materace stołu profilowane o wysokości 60mm wykonane w formie odlewów  poliuretanowych lub Materace w pokrowcach o grubości minimum 80mm wykonane z pianki Viscoelastic z funckją pamięci kształtu ciała.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B04B6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Możliwość mycia i dezynfekcji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Default="00F9690F" w:rsidP="0026748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Wyposażenie stołu:</w:t>
            </w:r>
          </w:p>
          <w:p w:rsidR="00F9690F" w:rsidRDefault="00F9690F" w:rsidP="0026748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podpórki nóg, typu Goepel 2szt</w:t>
            </w:r>
          </w:p>
          <w:p w:rsidR="00F9690F" w:rsidRDefault="00F9690F" w:rsidP="0026748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 wieszak kroplówki na zacisku obrotowym</w:t>
            </w:r>
          </w:p>
          <w:p w:rsidR="00F9690F" w:rsidRDefault="00F9690F" w:rsidP="0026748A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ramka ekranu anestezjologicznego </w:t>
            </w:r>
          </w:p>
          <w:p w:rsidR="00F9690F" w:rsidRDefault="00F9690F" w:rsidP="00BE09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pas tułowia </w:t>
            </w:r>
          </w:p>
          <w:p w:rsidR="00F9690F" w:rsidRPr="00842439" w:rsidRDefault="00F9690F" w:rsidP="00BE0969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- podpora pod rękę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B04B6C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  <w:tr w:rsidR="00F9690F" w:rsidRPr="00842439" w:rsidTr="00AA5D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AA5DEB">
            <w:pPr>
              <w:numPr>
                <w:ilvl w:val="0"/>
                <w:numId w:val="10"/>
              </w:numPr>
              <w:ind w:right="-636"/>
              <w:rPr>
                <w:rFonts w:ascii="Arial" w:hAnsi="Arial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Szyny instrumentalne po obu stronach stołu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  <w:r w:rsidRPr="00842439">
              <w:rPr>
                <w:rFonts w:ascii="Arial" w:hAnsi="Arial" w:cs="Arial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690F" w:rsidRPr="00842439" w:rsidRDefault="00F9690F" w:rsidP="00716755">
            <w:pPr>
              <w:jc w:val="center"/>
              <w:rPr>
                <w:rFonts w:ascii="Arial" w:hAnsi="Arial" w:cs="Arial"/>
                <w:sz w:val="22"/>
                <w:szCs w:val="22"/>
                <w:lang w:eastAsia="pl-PL"/>
              </w:rPr>
            </w:pPr>
          </w:p>
        </w:tc>
      </w:tr>
    </w:tbl>
    <w:p w:rsidR="00F9690F" w:rsidRDefault="00F9690F"/>
    <w:p w:rsidR="00F9690F" w:rsidRPr="00CB2AAC" w:rsidRDefault="00F9690F" w:rsidP="00A8596C">
      <w:pPr>
        <w:pStyle w:val="BodyText3"/>
        <w:jc w:val="center"/>
        <w:rPr>
          <w:rFonts w:ascii="Calibri" w:hAnsi="Calibri"/>
          <w:b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Oświadczenia</w:t>
      </w:r>
    </w:p>
    <w:p w:rsidR="00F9690F" w:rsidRPr="00CB2AAC" w:rsidRDefault="00F9690F" w:rsidP="00A8596C">
      <w:pPr>
        <w:pStyle w:val="BodyText3"/>
        <w:rPr>
          <w:rFonts w:ascii="Calibri" w:hAnsi="Calibri"/>
          <w:b/>
          <w:bCs/>
          <w:sz w:val="24"/>
          <w:szCs w:val="24"/>
        </w:rPr>
      </w:pPr>
      <w:r w:rsidRPr="00CB2AAC">
        <w:rPr>
          <w:rFonts w:ascii="Calibri" w:hAnsi="Calibri"/>
          <w:b/>
          <w:sz w:val="24"/>
          <w:szCs w:val="24"/>
        </w:rPr>
        <w:t>Niniejszym oświadczamy</w:t>
      </w:r>
      <w:r w:rsidRPr="00CB2AAC">
        <w:rPr>
          <w:rFonts w:ascii="Calibri" w:hAnsi="Calibri"/>
          <w:b/>
          <w:bCs/>
          <w:sz w:val="24"/>
          <w:szCs w:val="24"/>
        </w:rPr>
        <w:t>, że przedstawione powyżej dane są prawdziwe oraz zobowiązujemy się w przypadku wygrania  przetargu, do dostarczenia sprzętu spełniającego wyspecyfikowane parametry.</w:t>
      </w:r>
    </w:p>
    <w:p w:rsidR="00F9690F" w:rsidRPr="00CB2AAC" w:rsidRDefault="00F9690F" w:rsidP="00A8596C">
      <w:pPr>
        <w:pStyle w:val="BodyTextIndent2"/>
        <w:spacing w:line="240" w:lineRule="auto"/>
        <w:ind w:left="0"/>
        <w:rPr>
          <w:rFonts w:ascii="Calibri" w:hAnsi="Calibri"/>
          <w:b/>
          <w:bCs/>
        </w:rPr>
      </w:pPr>
    </w:p>
    <w:p w:rsidR="00F9690F" w:rsidRPr="00CB2AAC" w:rsidRDefault="00F9690F" w:rsidP="00A8596C">
      <w:pPr>
        <w:pStyle w:val="BodyTextIndent2"/>
        <w:spacing w:line="240" w:lineRule="auto"/>
        <w:ind w:left="0"/>
        <w:rPr>
          <w:rFonts w:ascii="Calibri" w:hAnsi="Calibri"/>
          <w:b/>
        </w:rPr>
      </w:pPr>
      <w:r w:rsidRPr="00CB2AAC">
        <w:rPr>
          <w:rFonts w:ascii="Calibri" w:hAnsi="Calibri"/>
          <w:b/>
          <w:bCs/>
        </w:rPr>
        <w:t>Niniejszym oświadczamy</w:t>
      </w:r>
      <w:r w:rsidRPr="00CB2AAC">
        <w:rPr>
          <w:rFonts w:ascii="Calibri" w:hAnsi="Calibri"/>
        </w:rPr>
        <w:t xml:space="preserve">, </w:t>
      </w:r>
      <w:r w:rsidRPr="00CB2AAC">
        <w:rPr>
          <w:rFonts w:ascii="Calibri" w:hAnsi="Calibri"/>
          <w:b/>
        </w:rPr>
        <w:t xml:space="preserve">że skonfigurowany wg powyższej specyfikacji sprzęt jest kompletny i po instalacji będzie gotowy do pracy bez dodatkowych zakupów, z zastrzeżeniem materiałów eksploatacyjnych. </w:t>
      </w:r>
    </w:p>
    <w:p w:rsidR="00F9690F" w:rsidRPr="00CB2AAC" w:rsidRDefault="00F9690F" w:rsidP="00A8596C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F9690F" w:rsidRPr="00CB2AAC" w:rsidRDefault="00F9690F" w:rsidP="00A8596C">
      <w:pPr>
        <w:pStyle w:val="BodyTextIndent2"/>
        <w:spacing w:line="240" w:lineRule="auto"/>
        <w:ind w:left="0"/>
        <w:rPr>
          <w:rFonts w:ascii="Calibri" w:hAnsi="Calibri"/>
          <w:b/>
        </w:rPr>
      </w:pPr>
    </w:p>
    <w:p w:rsidR="00F9690F" w:rsidRPr="00253F25" w:rsidRDefault="00F9690F" w:rsidP="00A8596C">
      <w:pPr>
        <w:pStyle w:val="BodyTextIndent2"/>
        <w:spacing w:line="240" w:lineRule="auto"/>
        <w:ind w:left="0"/>
        <w:rPr>
          <w:rFonts w:ascii="Calibri" w:hAnsi="Calibri"/>
          <w:b/>
          <w:sz w:val="16"/>
          <w:szCs w:val="16"/>
        </w:rPr>
      </w:pPr>
    </w:p>
    <w:p w:rsidR="00F9690F" w:rsidRDefault="00F9690F" w:rsidP="00A8596C">
      <w:pPr>
        <w:pStyle w:val="BodyText"/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>.....................................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</w:t>
      </w:r>
      <w:r>
        <w:rPr>
          <w:sz w:val="16"/>
          <w:szCs w:val="16"/>
        </w:rPr>
        <w:t xml:space="preserve">       </w:t>
      </w:r>
      <w:r w:rsidRPr="00253F25">
        <w:rPr>
          <w:sz w:val="16"/>
          <w:szCs w:val="16"/>
        </w:rPr>
        <w:t xml:space="preserve"> ……..............</w:t>
      </w:r>
      <w:r>
        <w:rPr>
          <w:sz w:val="16"/>
          <w:szCs w:val="16"/>
        </w:rPr>
        <w:t>............................</w:t>
      </w:r>
      <w:r w:rsidRPr="00253F25">
        <w:rPr>
          <w:sz w:val="16"/>
          <w:szCs w:val="16"/>
        </w:rPr>
        <w:t xml:space="preserve">.................................................          </w:t>
      </w:r>
    </w:p>
    <w:p w:rsidR="00F9690F" w:rsidRPr="00253F25" w:rsidRDefault="00F9690F" w:rsidP="00A8596C">
      <w:pPr>
        <w:pStyle w:val="BodyText"/>
        <w:spacing w:line="360" w:lineRule="auto"/>
        <w:rPr>
          <w:rFonts w:cs="Arial"/>
          <w:sz w:val="16"/>
          <w:szCs w:val="16"/>
        </w:rPr>
      </w:pPr>
      <w:r>
        <w:rPr>
          <w:sz w:val="16"/>
          <w:szCs w:val="16"/>
        </w:rPr>
        <w:t xml:space="preserve">        </w:t>
      </w:r>
      <w:r w:rsidRPr="00253F25">
        <w:rPr>
          <w:sz w:val="16"/>
          <w:szCs w:val="16"/>
        </w:rPr>
        <w:t xml:space="preserve">(miejscowość i data )                                         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</w:t>
      </w:r>
      <w:r>
        <w:rPr>
          <w:sz w:val="16"/>
          <w:szCs w:val="16"/>
        </w:rPr>
        <w:t xml:space="preserve">                               </w:t>
      </w:r>
      <w:r w:rsidRPr="00253F25">
        <w:rPr>
          <w:sz w:val="16"/>
          <w:szCs w:val="16"/>
        </w:rPr>
        <w:t xml:space="preserve"> (pieczątka i podpis osoby upoważnionej      </w:t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</w:r>
      <w:r w:rsidRPr="00253F25">
        <w:rPr>
          <w:sz w:val="16"/>
          <w:szCs w:val="16"/>
        </w:rPr>
        <w:tab/>
        <w:t xml:space="preserve">                       </w:t>
      </w:r>
      <w:r w:rsidRPr="00253F25">
        <w:rPr>
          <w:sz w:val="16"/>
          <w:szCs w:val="16"/>
        </w:rPr>
        <w:tab/>
        <w:t xml:space="preserve">  </w:t>
      </w:r>
      <w:r>
        <w:rPr>
          <w:sz w:val="16"/>
          <w:szCs w:val="16"/>
        </w:rPr>
        <w:t xml:space="preserve">                     </w:t>
      </w:r>
      <w:r w:rsidRPr="00253F25">
        <w:rPr>
          <w:sz w:val="16"/>
          <w:szCs w:val="16"/>
        </w:rPr>
        <w:t>do reprezentowania Wykonawcy)</w:t>
      </w:r>
    </w:p>
    <w:p w:rsidR="00F9690F" w:rsidRPr="00D163DA" w:rsidRDefault="00F9690F" w:rsidP="00A8596C">
      <w:pPr>
        <w:rPr>
          <w:rFonts w:cs="Calibri"/>
        </w:rPr>
      </w:pPr>
    </w:p>
    <w:p w:rsidR="00F9690F" w:rsidRDefault="00F9690F"/>
    <w:sectPr w:rsidR="00F9690F" w:rsidSect="006C0150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BFAE3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decimal"/>
      <w:lvlText w:val="%1."/>
      <w:lvlJc w:val="center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20E10A9A"/>
    <w:multiLevelType w:val="hybridMultilevel"/>
    <w:tmpl w:val="EA44F46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0F15A67"/>
    <w:multiLevelType w:val="multilevel"/>
    <w:tmpl w:val="BB0AF43E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">
    <w:nsid w:val="496433D4"/>
    <w:multiLevelType w:val="hybridMultilevel"/>
    <w:tmpl w:val="08C83E8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64E31BD"/>
    <w:multiLevelType w:val="hybridMultilevel"/>
    <w:tmpl w:val="A5A68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503D41"/>
    <w:multiLevelType w:val="hybridMultilevel"/>
    <w:tmpl w:val="4022B59C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3E471AC"/>
    <w:multiLevelType w:val="hybridMultilevel"/>
    <w:tmpl w:val="0EC29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7"/>
  </w:num>
  <w:num w:numId="4">
    <w:abstractNumId w:val="5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252"/>
    <w:rsid w:val="00013484"/>
    <w:rsid w:val="00021922"/>
    <w:rsid w:val="00023A90"/>
    <w:rsid w:val="00045AAB"/>
    <w:rsid w:val="00101D12"/>
    <w:rsid w:val="00195668"/>
    <w:rsid w:val="001B78A2"/>
    <w:rsid w:val="00253F25"/>
    <w:rsid w:val="0026748A"/>
    <w:rsid w:val="002E1040"/>
    <w:rsid w:val="00320879"/>
    <w:rsid w:val="003210A2"/>
    <w:rsid w:val="0032591F"/>
    <w:rsid w:val="0037585D"/>
    <w:rsid w:val="00382564"/>
    <w:rsid w:val="003E11BD"/>
    <w:rsid w:val="00401F12"/>
    <w:rsid w:val="004210F3"/>
    <w:rsid w:val="00492770"/>
    <w:rsid w:val="004945E9"/>
    <w:rsid w:val="00494717"/>
    <w:rsid w:val="004A4818"/>
    <w:rsid w:val="004D12D3"/>
    <w:rsid w:val="005103BA"/>
    <w:rsid w:val="00577D11"/>
    <w:rsid w:val="00597CBD"/>
    <w:rsid w:val="005F7496"/>
    <w:rsid w:val="00622E4A"/>
    <w:rsid w:val="00622E7A"/>
    <w:rsid w:val="00647C99"/>
    <w:rsid w:val="00684DD9"/>
    <w:rsid w:val="006C0150"/>
    <w:rsid w:val="006E3B9C"/>
    <w:rsid w:val="00716755"/>
    <w:rsid w:val="0074029D"/>
    <w:rsid w:val="007F7A04"/>
    <w:rsid w:val="0081423D"/>
    <w:rsid w:val="00832C0D"/>
    <w:rsid w:val="00842439"/>
    <w:rsid w:val="00882A52"/>
    <w:rsid w:val="008837D4"/>
    <w:rsid w:val="008A2612"/>
    <w:rsid w:val="00900A56"/>
    <w:rsid w:val="00950137"/>
    <w:rsid w:val="009F0D1B"/>
    <w:rsid w:val="00A37407"/>
    <w:rsid w:val="00A779DF"/>
    <w:rsid w:val="00A84CE7"/>
    <w:rsid w:val="00A852EC"/>
    <w:rsid w:val="00A8596C"/>
    <w:rsid w:val="00A92173"/>
    <w:rsid w:val="00AA5DEB"/>
    <w:rsid w:val="00AD2623"/>
    <w:rsid w:val="00B04B6C"/>
    <w:rsid w:val="00B82BF6"/>
    <w:rsid w:val="00BE0969"/>
    <w:rsid w:val="00BE5252"/>
    <w:rsid w:val="00C13DC2"/>
    <w:rsid w:val="00C14CBD"/>
    <w:rsid w:val="00C3550B"/>
    <w:rsid w:val="00CA2891"/>
    <w:rsid w:val="00CB2AAC"/>
    <w:rsid w:val="00CD5E8F"/>
    <w:rsid w:val="00D163DA"/>
    <w:rsid w:val="00D475AC"/>
    <w:rsid w:val="00D526E2"/>
    <w:rsid w:val="00E344F6"/>
    <w:rsid w:val="00E56931"/>
    <w:rsid w:val="00EC6FDD"/>
    <w:rsid w:val="00ED30F0"/>
    <w:rsid w:val="00ED3223"/>
    <w:rsid w:val="00F11618"/>
    <w:rsid w:val="00F524AA"/>
    <w:rsid w:val="00F9690F"/>
    <w:rsid w:val="00FA1D37"/>
    <w:rsid w:val="00FA6C84"/>
    <w:rsid w:val="00FB4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F12"/>
    <w:rPr>
      <w:rFonts w:ascii="Times New Roman" w:eastAsia="Times New Roman" w:hAnsi="Times New Roman"/>
      <w:sz w:val="28"/>
      <w:szCs w:val="20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82564"/>
    <w:pPr>
      <w:keepNext/>
      <w:keepLines/>
      <w:widowControl w:val="0"/>
      <w:suppressAutoHyphens/>
      <w:spacing w:before="200"/>
      <w:outlineLvl w:val="6"/>
    </w:pPr>
    <w:rPr>
      <w:rFonts w:ascii="Cambria" w:hAnsi="Cambria" w:cs="Mangal"/>
      <w:i/>
      <w:iCs/>
      <w:color w:val="404040"/>
      <w:kern w:val="2"/>
      <w:sz w:val="24"/>
      <w:szCs w:val="21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382564"/>
    <w:rPr>
      <w:rFonts w:ascii="Cambria" w:hAnsi="Cambria" w:cs="Mangal"/>
      <w:i/>
      <w:iCs/>
      <w:color w:val="404040"/>
      <w:kern w:val="2"/>
      <w:sz w:val="21"/>
      <w:szCs w:val="21"/>
      <w:lang w:eastAsia="zh-CN" w:bidi="hi-IN"/>
    </w:rPr>
  </w:style>
  <w:style w:type="paragraph" w:styleId="ListBullet">
    <w:name w:val="List Bullet"/>
    <w:basedOn w:val="Normal"/>
    <w:autoRedefine/>
    <w:uiPriority w:val="99"/>
    <w:rsid w:val="00401F12"/>
    <w:pPr>
      <w:spacing w:line="240" w:lineRule="exact"/>
    </w:pPr>
    <w:rPr>
      <w:rFonts w:ascii="Arial" w:hAnsi="Arial" w:cs="Arial"/>
      <w:sz w:val="22"/>
      <w:szCs w:val="22"/>
      <w:lang w:eastAsia="pl-PL"/>
    </w:rPr>
  </w:style>
  <w:style w:type="paragraph" w:styleId="ListParagraph">
    <w:name w:val="List Paragraph"/>
    <w:basedOn w:val="Normal"/>
    <w:uiPriority w:val="99"/>
    <w:qFormat/>
    <w:rsid w:val="00AA5DEB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A8596C"/>
    <w:pPr>
      <w:suppressAutoHyphens/>
      <w:spacing w:after="140" w:line="288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8596C"/>
    <w:rPr>
      <w:rFonts w:cs="Times New Roman"/>
      <w:sz w:val="22"/>
      <w:szCs w:val="22"/>
      <w:lang w:eastAsia="zh-CN"/>
    </w:rPr>
  </w:style>
  <w:style w:type="paragraph" w:styleId="BodyText3">
    <w:name w:val="Body Text 3"/>
    <w:basedOn w:val="Normal"/>
    <w:link w:val="BodyText3Char"/>
    <w:uiPriority w:val="99"/>
    <w:semiHidden/>
    <w:rsid w:val="00A8596C"/>
    <w:pPr>
      <w:widowControl w:val="0"/>
      <w:suppressAutoHyphens/>
      <w:spacing w:after="120"/>
    </w:pPr>
    <w:rPr>
      <w:rFonts w:eastAsia="Calibri" w:cs="Mangal"/>
      <w:kern w:val="2"/>
      <w:sz w:val="16"/>
      <w:szCs w:val="14"/>
      <w:lang w:eastAsia="zh-CN" w:bidi="hi-IN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A8596C"/>
    <w:rPr>
      <w:rFonts w:ascii="Times New Roman" w:eastAsia="Times New Roman" w:hAnsi="Times New Roman" w:cs="Mangal"/>
      <w:kern w:val="2"/>
      <w:sz w:val="14"/>
      <w:szCs w:val="14"/>
      <w:lang w:eastAsia="zh-CN" w:bidi="hi-IN"/>
    </w:rPr>
  </w:style>
  <w:style w:type="paragraph" w:styleId="BodyTextIndent2">
    <w:name w:val="Body Text Indent 2"/>
    <w:basedOn w:val="Normal"/>
    <w:link w:val="BodyTextIndent2Char"/>
    <w:uiPriority w:val="99"/>
    <w:semiHidden/>
    <w:rsid w:val="00A8596C"/>
    <w:pPr>
      <w:widowControl w:val="0"/>
      <w:suppressAutoHyphens/>
      <w:spacing w:after="120" w:line="480" w:lineRule="auto"/>
      <w:ind w:left="283"/>
    </w:pPr>
    <w:rPr>
      <w:rFonts w:eastAsia="Calibri" w:cs="Mangal"/>
      <w:kern w:val="2"/>
      <w:sz w:val="24"/>
      <w:szCs w:val="21"/>
      <w:lang w:eastAsia="zh-CN" w:bidi="hi-I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A8596C"/>
    <w:rPr>
      <w:rFonts w:ascii="Times New Roman" w:eastAsia="Times New Roman" w:hAnsi="Times New Roman" w:cs="Mangal"/>
      <w:kern w:val="2"/>
      <w:sz w:val="21"/>
      <w:szCs w:val="21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01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846</Words>
  <Characters>5078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serwis</cp:lastModifiedBy>
  <cp:revision>3</cp:revision>
  <dcterms:created xsi:type="dcterms:W3CDTF">2020-09-25T08:45:00Z</dcterms:created>
  <dcterms:modified xsi:type="dcterms:W3CDTF">2020-10-08T10:04:00Z</dcterms:modified>
</cp:coreProperties>
</file>